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BD6" w:rsidRPr="00034281" w:rsidRDefault="00202567" w:rsidP="00034281">
      <w:pPr>
        <w:spacing w:after="0" w:line="240" w:lineRule="auto"/>
        <w:jc w:val="center"/>
        <w:rPr>
          <w:rFonts w:hint="eastAsia"/>
          <w:lang w:val="hr-HR"/>
        </w:rPr>
      </w:pPr>
      <w:r w:rsidRPr="00034281">
        <w:rPr>
          <w:b/>
          <w:color w:val="17365D"/>
          <w:sz w:val="40"/>
          <w:lang w:val="hr-HR"/>
        </w:rPr>
        <w:t>Sadržaj dokumenta za savjetovanje</w:t>
      </w:r>
    </w:p>
    <w:p w:rsidR="00190BD6" w:rsidRPr="00034281" w:rsidRDefault="009069BE" w:rsidP="00034281">
      <w:pPr>
        <w:spacing w:after="0" w:line="240" w:lineRule="auto"/>
        <w:jc w:val="center"/>
        <w:rPr>
          <w:rFonts w:hint="eastAsia"/>
          <w:color w:val="5B6573"/>
          <w:sz w:val="23"/>
          <w:lang w:val="hr-HR"/>
        </w:rPr>
      </w:pPr>
      <w:r>
        <w:rPr>
          <w:color w:val="5B6573"/>
          <w:sz w:val="23"/>
          <w:lang w:val="hr-HR"/>
        </w:rPr>
        <w:t>O</w:t>
      </w:r>
      <w:r w:rsidR="00034281" w:rsidRPr="00034281">
        <w:rPr>
          <w:color w:val="5B6573"/>
          <w:sz w:val="23"/>
          <w:lang w:val="hr-HR"/>
        </w:rPr>
        <w:t>brazac sadržaja dokumenta</w:t>
      </w:r>
    </w:p>
    <w:p w:rsidR="00242218" w:rsidRPr="00034281" w:rsidRDefault="00242218" w:rsidP="00242218">
      <w:pPr>
        <w:spacing w:after="0"/>
        <w:jc w:val="center"/>
        <w:rPr>
          <w:rFonts w:hint="eastAsia"/>
          <w:lang w:val="hr-HR"/>
        </w:rPr>
      </w:pPr>
    </w:p>
    <w:tbl>
      <w:tblPr>
        <w:tblStyle w:val="Reetkatablice"/>
        <w:tblW w:w="9865" w:type="dxa"/>
        <w:jc w:val="center"/>
        <w:tblLayout w:type="fixed"/>
        <w:tblLook w:val="04A0" w:firstRow="1" w:lastRow="0" w:firstColumn="1" w:lastColumn="0" w:noHBand="0" w:noVBand="1"/>
      </w:tblPr>
      <w:tblGrid>
        <w:gridCol w:w="3722"/>
        <w:gridCol w:w="6143"/>
      </w:tblGrid>
      <w:tr w:rsidR="00190BD6" w:rsidRPr="00034281" w:rsidTr="00242218">
        <w:trPr>
          <w:trHeight w:val="25"/>
          <w:tblHeader/>
          <w:jc w:val="center"/>
        </w:trPr>
        <w:tc>
          <w:tcPr>
            <w:tcW w:w="9865" w:type="dxa"/>
            <w:gridSpan w:val="2"/>
            <w:shd w:val="clear" w:color="auto" w:fill="17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190BD6">
            <w:pPr>
              <w:spacing w:after="0" w:line="252" w:lineRule="auto"/>
              <w:rPr>
                <w:rFonts w:hint="eastAsia"/>
                <w:lang w:val="hr-HR"/>
              </w:rPr>
            </w:pP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Naslov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267FC3" w:rsidRPr="00267FC3" w:rsidRDefault="00267FC3" w:rsidP="00267FC3">
            <w:pPr>
              <w:spacing w:after="0" w:line="252" w:lineRule="auto"/>
              <w:jc w:val="center"/>
              <w:rPr>
                <w:rFonts w:hint="eastAsia"/>
                <w:color w:val="000000"/>
                <w:sz w:val="20"/>
                <w:lang w:val="hr-HR"/>
              </w:rPr>
            </w:pPr>
            <w:r w:rsidRPr="00267FC3">
              <w:rPr>
                <w:rFonts w:hint="eastAsia"/>
                <w:color w:val="000000"/>
                <w:sz w:val="20"/>
                <w:lang w:val="hr-HR"/>
              </w:rPr>
              <w:t>Nacrt prijedloga</w:t>
            </w:r>
          </w:p>
          <w:p w:rsidR="00190BD6" w:rsidRPr="00F15313" w:rsidRDefault="00F15313" w:rsidP="00F15313">
            <w:pPr>
              <w:spacing w:after="0" w:line="252" w:lineRule="auto"/>
              <w:jc w:val="center"/>
              <w:rPr>
                <w:rFonts w:hint="eastAsia"/>
                <w:b/>
                <w:color w:val="000000"/>
                <w:sz w:val="20"/>
                <w:lang w:val="hr-HR"/>
              </w:rPr>
            </w:pPr>
            <w:r>
              <w:rPr>
                <w:b/>
                <w:color w:val="000000"/>
                <w:sz w:val="20"/>
                <w:lang w:val="hr-HR"/>
              </w:rPr>
              <w:t xml:space="preserve">Odluke </w:t>
            </w:r>
            <w:r w:rsidRPr="00F15313">
              <w:rPr>
                <w:b/>
                <w:color w:val="000000"/>
                <w:sz w:val="20"/>
                <w:lang w:val="hr-HR"/>
              </w:rPr>
              <w:t>o dugoro</w:t>
            </w:r>
            <w:r w:rsidRPr="00F15313">
              <w:rPr>
                <w:rFonts w:hint="cs"/>
                <w:b/>
                <w:color w:val="000000"/>
                <w:sz w:val="20"/>
                <w:lang w:val="hr-HR"/>
              </w:rPr>
              <w:t>č</w:t>
            </w:r>
            <w:r w:rsidRPr="00F15313">
              <w:rPr>
                <w:b/>
                <w:color w:val="000000"/>
                <w:sz w:val="20"/>
                <w:lang w:val="hr-HR"/>
              </w:rPr>
              <w:t>nom zadu</w:t>
            </w:r>
            <w:r w:rsidRPr="00F15313">
              <w:rPr>
                <w:rFonts w:hint="cs"/>
                <w:b/>
                <w:color w:val="000000"/>
                <w:sz w:val="20"/>
                <w:lang w:val="hr-HR"/>
              </w:rPr>
              <w:t>ž</w:t>
            </w:r>
            <w:r w:rsidRPr="00F15313">
              <w:rPr>
                <w:b/>
                <w:color w:val="000000"/>
                <w:sz w:val="20"/>
                <w:lang w:val="hr-HR"/>
              </w:rPr>
              <w:t>ivanju Op</w:t>
            </w:r>
            <w:r w:rsidRPr="00F15313">
              <w:rPr>
                <w:rFonts w:hint="cs"/>
                <w:b/>
                <w:color w:val="000000"/>
                <w:sz w:val="20"/>
                <w:lang w:val="hr-HR"/>
              </w:rPr>
              <w:t>ć</w:t>
            </w:r>
            <w:r w:rsidRPr="00F15313">
              <w:rPr>
                <w:b/>
                <w:color w:val="000000"/>
                <w:sz w:val="20"/>
                <w:lang w:val="hr-HR"/>
              </w:rPr>
              <w:t>ine Oriovac u 2026. godini</w:t>
            </w: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Stvaratelj dokumenta, tijelo koje provodi savjetovanje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color w:val="000000"/>
                <w:sz w:val="20"/>
                <w:lang w:val="hr-HR"/>
              </w:rPr>
              <w:t>Općina Oriovac</w:t>
            </w: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Svrha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8D249B" w:rsidRDefault="00D2010E" w:rsidP="00F15313">
            <w:pPr>
              <w:spacing w:after="0" w:line="240" w:lineRule="auto"/>
              <w:jc w:val="both"/>
              <w:rPr>
                <w:rFonts w:hint="eastAsia"/>
                <w:sz w:val="20"/>
                <w:szCs w:val="20"/>
                <w:lang w:val="hr-HR"/>
              </w:rPr>
            </w:pPr>
            <w:r w:rsidRPr="00D2010E">
              <w:rPr>
                <w:color w:val="000000"/>
                <w:sz w:val="20"/>
                <w:szCs w:val="20"/>
                <w:lang w:val="hr-HR"/>
              </w:rPr>
              <w:t>Ovim dokumentom predla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e se dono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enje Odluke o dugoro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nom zadu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ivanju Op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ć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ine Oriovac u 2026. godini (u daljnjem tekstu: Odluka) u iznosu od 1.221.525,00 eura kod Hrvatske banke za obnovu i razvitak (u daljnjem tekstu: HBOR). Kreditna sredstva namijenjena su financiranju kapitalnih projekata Op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ć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ine Oriovac (izgradnja i sanacija cesta, izgradnja nogostupa, izgradnja javne rasvjete, ure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đ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enje parkirali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ta, izgradnja platoa i ure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đ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enje centra naselja). Odlukom se utvr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đ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uju iznos i namjena zadu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enja, uvjeti kori</w:t>
            </w:r>
            <w:r w:rsidRPr="00D2010E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D2010E">
              <w:rPr>
                <w:color w:val="000000"/>
                <w:sz w:val="20"/>
                <w:szCs w:val="20"/>
                <w:lang w:val="hr-HR"/>
              </w:rPr>
              <w:t>te</w:t>
            </w:r>
            <w:r w:rsidRPr="00D2010E">
              <w:rPr>
                <w:rFonts w:hint="eastAsia"/>
                <w:color w:val="000000"/>
                <w:sz w:val="20"/>
                <w:szCs w:val="20"/>
                <w:lang w:val="hr-HR"/>
              </w:rPr>
              <w:t>nja i otplate kredita, kamatna stopa, naknade te instrumenti osiguranja.</w:t>
            </w: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Datum dokumenta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8D249B" w:rsidP="008D249B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color w:val="000000"/>
                <w:sz w:val="20"/>
                <w:lang w:val="hr-HR"/>
              </w:rPr>
              <w:t>25. kolovoz</w:t>
            </w:r>
            <w:r w:rsidR="00202567" w:rsidRPr="00034281">
              <w:rPr>
                <w:color w:val="000000"/>
                <w:sz w:val="20"/>
                <w:lang w:val="hr-HR"/>
              </w:rPr>
              <w:t xml:space="preserve"> 2026. godine</w:t>
            </w:r>
          </w:p>
        </w:tc>
      </w:tr>
    </w:tbl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Opis teme, prijedloga ili problema o kojemu se provodi savjetovanje</w:t>
      </w:r>
    </w:p>
    <w:p w:rsidR="00267FC3" w:rsidRDefault="00D2010E" w:rsidP="00D2010E">
      <w:pPr>
        <w:spacing w:after="0"/>
        <w:jc w:val="both"/>
        <w:rPr>
          <w:color w:val="000000"/>
          <w:sz w:val="20"/>
          <w:szCs w:val="20"/>
          <w:lang w:val="hr-HR"/>
        </w:rPr>
      </w:pPr>
      <w:r w:rsidRPr="00D2010E">
        <w:rPr>
          <w:color w:val="000000"/>
          <w:sz w:val="20"/>
          <w:szCs w:val="20"/>
          <w:lang w:val="hr-HR"/>
        </w:rPr>
        <w:t>Savjetovanje se provodi o Nacrtu prijedloga Odluke o dugoro</w:t>
      </w:r>
      <w:r w:rsidRPr="00D2010E">
        <w:rPr>
          <w:rFonts w:hint="cs"/>
          <w:color w:val="000000"/>
          <w:sz w:val="20"/>
          <w:szCs w:val="20"/>
          <w:lang w:val="hr-HR"/>
        </w:rPr>
        <w:t>č</w:t>
      </w:r>
      <w:r w:rsidRPr="00D2010E">
        <w:rPr>
          <w:color w:val="000000"/>
          <w:sz w:val="20"/>
          <w:szCs w:val="20"/>
          <w:lang w:val="hr-HR"/>
        </w:rPr>
        <w:t>nom zadu</w:t>
      </w:r>
      <w:r w:rsidRPr="00D2010E">
        <w:rPr>
          <w:rFonts w:hint="cs"/>
          <w:color w:val="000000"/>
          <w:sz w:val="20"/>
          <w:szCs w:val="20"/>
          <w:lang w:val="hr-HR"/>
        </w:rPr>
        <w:t>ž</w:t>
      </w:r>
      <w:r w:rsidRPr="00D2010E">
        <w:rPr>
          <w:color w:val="000000"/>
          <w:sz w:val="20"/>
          <w:szCs w:val="20"/>
          <w:lang w:val="hr-HR"/>
        </w:rPr>
        <w:t>ivanju Op</w:t>
      </w:r>
      <w:r w:rsidRPr="00D2010E">
        <w:rPr>
          <w:rFonts w:hint="cs"/>
          <w:color w:val="000000"/>
          <w:sz w:val="20"/>
          <w:szCs w:val="20"/>
          <w:lang w:val="hr-HR"/>
        </w:rPr>
        <w:t>ć</w:t>
      </w:r>
      <w:r w:rsidRPr="00D2010E">
        <w:rPr>
          <w:color w:val="000000"/>
          <w:sz w:val="20"/>
          <w:szCs w:val="20"/>
          <w:lang w:val="hr-HR"/>
        </w:rPr>
        <w:t>ine Oriovac u 2026. godini. Predlo</w:t>
      </w:r>
      <w:r w:rsidRPr="00D2010E">
        <w:rPr>
          <w:rFonts w:hint="cs"/>
          <w:color w:val="000000"/>
          <w:sz w:val="20"/>
          <w:szCs w:val="20"/>
          <w:lang w:val="hr-HR"/>
        </w:rPr>
        <w:t>ž</w:t>
      </w:r>
      <w:r w:rsidRPr="00D2010E">
        <w:rPr>
          <w:color w:val="000000"/>
          <w:sz w:val="20"/>
          <w:szCs w:val="20"/>
          <w:lang w:val="hr-HR"/>
        </w:rPr>
        <w:t>enom Odlukom planira se dugoro</w:t>
      </w:r>
      <w:r w:rsidRPr="00D2010E">
        <w:rPr>
          <w:rFonts w:hint="cs"/>
          <w:color w:val="000000"/>
          <w:sz w:val="20"/>
          <w:szCs w:val="20"/>
          <w:lang w:val="hr-HR"/>
        </w:rPr>
        <w:t>č</w:t>
      </w:r>
      <w:r w:rsidRPr="00D2010E">
        <w:rPr>
          <w:color w:val="000000"/>
          <w:sz w:val="20"/>
          <w:szCs w:val="20"/>
          <w:lang w:val="hr-HR"/>
        </w:rPr>
        <w:t>no zadu</w:t>
      </w:r>
      <w:r w:rsidRPr="00D2010E">
        <w:rPr>
          <w:rFonts w:hint="cs"/>
          <w:color w:val="000000"/>
          <w:sz w:val="20"/>
          <w:szCs w:val="20"/>
          <w:lang w:val="hr-HR"/>
        </w:rPr>
        <w:t>ž</w:t>
      </w:r>
      <w:r w:rsidRPr="00D2010E">
        <w:rPr>
          <w:color w:val="000000"/>
          <w:sz w:val="20"/>
          <w:szCs w:val="20"/>
          <w:lang w:val="hr-HR"/>
        </w:rPr>
        <w:t>ivanje Op</w:t>
      </w:r>
      <w:r w:rsidRPr="00D2010E">
        <w:rPr>
          <w:rFonts w:hint="cs"/>
          <w:color w:val="000000"/>
          <w:sz w:val="20"/>
          <w:szCs w:val="20"/>
          <w:lang w:val="hr-HR"/>
        </w:rPr>
        <w:t>ć</w:t>
      </w:r>
      <w:r w:rsidRPr="00D2010E">
        <w:rPr>
          <w:color w:val="000000"/>
          <w:sz w:val="20"/>
          <w:szCs w:val="20"/>
          <w:lang w:val="hr-HR"/>
        </w:rPr>
        <w:t>ine Oriovac kod HBOR-a u iznosu od 1.221.525,00 EUR radi financiranja kapitalnih projekata Op</w:t>
      </w:r>
      <w:r w:rsidRPr="00D2010E">
        <w:rPr>
          <w:rFonts w:hint="cs"/>
          <w:color w:val="000000"/>
          <w:sz w:val="20"/>
          <w:szCs w:val="20"/>
          <w:lang w:val="hr-HR"/>
        </w:rPr>
        <w:t>ć</w:t>
      </w:r>
      <w:r w:rsidRPr="00D2010E">
        <w:rPr>
          <w:color w:val="000000"/>
          <w:sz w:val="20"/>
          <w:szCs w:val="20"/>
          <w:lang w:val="hr-HR"/>
        </w:rPr>
        <w:t>ine Oriovac (izgradnja i sanacija cesta, izgradnja nogostupa, izgradnja javne rasvjete, ure</w:t>
      </w:r>
      <w:r w:rsidRPr="00D2010E">
        <w:rPr>
          <w:rFonts w:hint="cs"/>
          <w:color w:val="000000"/>
          <w:sz w:val="20"/>
          <w:szCs w:val="20"/>
          <w:lang w:val="hr-HR"/>
        </w:rPr>
        <w:t>đ</w:t>
      </w:r>
      <w:r w:rsidRPr="00D2010E">
        <w:rPr>
          <w:color w:val="000000"/>
          <w:sz w:val="20"/>
          <w:szCs w:val="20"/>
          <w:lang w:val="hr-HR"/>
        </w:rPr>
        <w:t>enje parkirali</w:t>
      </w:r>
      <w:r w:rsidRPr="00D2010E">
        <w:rPr>
          <w:rFonts w:hint="cs"/>
          <w:color w:val="000000"/>
          <w:sz w:val="20"/>
          <w:szCs w:val="20"/>
          <w:lang w:val="hr-HR"/>
        </w:rPr>
        <w:t>š</w:t>
      </w:r>
      <w:r w:rsidRPr="00D2010E">
        <w:rPr>
          <w:color w:val="000000"/>
          <w:sz w:val="20"/>
          <w:szCs w:val="20"/>
          <w:lang w:val="hr-HR"/>
        </w:rPr>
        <w:t>ta, izgradnja platoa i ure</w:t>
      </w:r>
      <w:r w:rsidRPr="00D2010E">
        <w:rPr>
          <w:rFonts w:hint="cs"/>
          <w:color w:val="000000"/>
          <w:sz w:val="20"/>
          <w:szCs w:val="20"/>
          <w:lang w:val="hr-HR"/>
        </w:rPr>
        <w:t>đ</w:t>
      </w:r>
      <w:r w:rsidRPr="00D2010E">
        <w:rPr>
          <w:color w:val="000000"/>
          <w:sz w:val="20"/>
          <w:szCs w:val="20"/>
          <w:lang w:val="hr-HR"/>
        </w:rPr>
        <w:t>enje centra naselja), pod uvjetima utvr</w:t>
      </w:r>
      <w:r w:rsidRPr="00D2010E">
        <w:rPr>
          <w:rFonts w:hint="cs"/>
          <w:color w:val="000000"/>
          <w:sz w:val="20"/>
          <w:szCs w:val="20"/>
          <w:lang w:val="hr-HR"/>
        </w:rPr>
        <w:t>đ</w:t>
      </w:r>
      <w:r w:rsidRPr="00D2010E">
        <w:rPr>
          <w:color w:val="000000"/>
          <w:sz w:val="20"/>
          <w:szCs w:val="20"/>
          <w:lang w:val="hr-HR"/>
        </w:rPr>
        <w:t xml:space="preserve">enim indikativnom ponudom Hrvatske banke za obnovu i </w:t>
      </w:r>
      <w:r w:rsidRPr="00D2010E">
        <w:rPr>
          <w:rFonts w:hint="eastAsia"/>
          <w:color w:val="000000"/>
          <w:sz w:val="20"/>
          <w:szCs w:val="20"/>
          <w:lang w:val="hr-HR"/>
        </w:rPr>
        <w:t>razvitak broj SK/IP-200/2026 od 24. kolovoza 2026. godine.</w:t>
      </w:r>
    </w:p>
    <w:p w:rsidR="0049434B" w:rsidRPr="00034281" w:rsidRDefault="0049434B" w:rsidP="00D2010E">
      <w:pPr>
        <w:spacing w:after="0"/>
        <w:jc w:val="both"/>
        <w:rPr>
          <w:rFonts w:hint="eastAsia"/>
          <w:b/>
          <w:color w:val="17365D"/>
          <w:sz w:val="20"/>
          <w:szCs w:val="20"/>
          <w:lang w:val="hr-HR"/>
        </w:rPr>
      </w:pPr>
      <w:bookmarkStart w:id="0" w:name="_GoBack"/>
      <w:bookmarkEnd w:id="0"/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Svrha savjetovanja i cilj koji bi se prijedlogom želio postići</w:t>
      </w:r>
    </w:p>
    <w:p w:rsidR="00242218" w:rsidRDefault="00267FC3" w:rsidP="008D249B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267FC3">
        <w:rPr>
          <w:color w:val="000000"/>
          <w:sz w:val="20"/>
          <w:szCs w:val="20"/>
          <w:lang w:val="hr-HR"/>
        </w:rPr>
        <w:t>Cilj savjetovanja jest upoznati zainteresiranu javnost s planiranim dugoro</w:t>
      </w:r>
      <w:r w:rsidRPr="00267FC3">
        <w:rPr>
          <w:rFonts w:hint="cs"/>
          <w:color w:val="000000"/>
          <w:sz w:val="20"/>
          <w:szCs w:val="20"/>
          <w:lang w:val="hr-HR"/>
        </w:rPr>
        <w:t>č</w:t>
      </w:r>
      <w:r w:rsidRPr="00267FC3">
        <w:rPr>
          <w:color w:val="000000"/>
          <w:sz w:val="20"/>
          <w:szCs w:val="20"/>
          <w:lang w:val="hr-HR"/>
        </w:rPr>
        <w:t xml:space="preserve">nim </w:t>
      </w:r>
      <w:r w:rsidR="00AD294C">
        <w:rPr>
          <w:color w:val="000000"/>
          <w:sz w:val="20"/>
          <w:szCs w:val="20"/>
          <w:lang w:val="hr-HR"/>
        </w:rPr>
        <w:t>zaduživanjem</w:t>
      </w:r>
      <w:r w:rsidRPr="00267FC3">
        <w:rPr>
          <w:color w:val="000000"/>
          <w:sz w:val="20"/>
          <w:szCs w:val="20"/>
          <w:lang w:val="hr-HR"/>
        </w:rPr>
        <w:t xml:space="preserve">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ine Oriovac, njegovom namjenom i uvjetima kreditiranja te prikupiti mi</w:t>
      </w:r>
      <w:r w:rsidRPr="00267FC3">
        <w:rPr>
          <w:rFonts w:hint="cs"/>
          <w:color w:val="000000"/>
          <w:sz w:val="20"/>
          <w:szCs w:val="20"/>
          <w:lang w:val="hr-HR"/>
        </w:rPr>
        <w:t>š</w:t>
      </w:r>
      <w:r w:rsidRPr="00267FC3">
        <w:rPr>
          <w:color w:val="000000"/>
          <w:sz w:val="20"/>
          <w:szCs w:val="20"/>
          <w:lang w:val="hr-HR"/>
        </w:rPr>
        <w:t>ljenja, primjedbe i prijedloge zainteresirane javnosti prije dono</w:t>
      </w:r>
      <w:r w:rsidRPr="00267FC3">
        <w:rPr>
          <w:rFonts w:hint="cs"/>
          <w:color w:val="000000"/>
          <w:sz w:val="20"/>
          <w:szCs w:val="20"/>
          <w:lang w:val="hr-HR"/>
        </w:rPr>
        <w:t>š</w:t>
      </w:r>
      <w:r w:rsidRPr="00267FC3">
        <w:rPr>
          <w:color w:val="000000"/>
          <w:sz w:val="20"/>
          <w:szCs w:val="20"/>
          <w:lang w:val="hr-HR"/>
        </w:rPr>
        <w:t>enja Odluke na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inskom vije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u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ine Oriovac.</w:t>
      </w:r>
    </w:p>
    <w:p w:rsidR="00267FC3" w:rsidRPr="00034281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Metoda savjetovanja</w:t>
      </w:r>
    </w:p>
    <w:p w:rsidR="00190BD6" w:rsidRPr="00034281" w:rsidRDefault="00202567" w:rsidP="008D249B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Savjetovanje se provodi javnom objavom nacrta prijedloga Odluke na službenoj internetskoj stranici Općine Oriovac, uz obrazac za sudjelovanje u savjetovanju.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Rok zaprimanja odgovora i način na koji će biti pružena povratna informacija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 xml:space="preserve">Savjetovanje je otvoreno do </w:t>
      </w:r>
      <w:r w:rsidR="00267FC3">
        <w:rPr>
          <w:color w:val="000000"/>
          <w:sz w:val="20"/>
          <w:szCs w:val="20"/>
          <w:lang w:val="hr-HR"/>
        </w:rPr>
        <w:t>23. rujna</w:t>
      </w:r>
      <w:r w:rsidRPr="00034281">
        <w:rPr>
          <w:color w:val="000000"/>
          <w:sz w:val="20"/>
          <w:szCs w:val="20"/>
          <w:lang w:val="hr-HR"/>
        </w:rPr>
        <w:t xml:space="preserve"> 2026. godine. Povratne informacije bit će pružene putem Izvješća o provedenom savjetovanju koje će se po zaključenju savjetovanja objaviti na službenoj internetskoj stranici Općine Oriovac kao prilog savjetovanju.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Dodatni upiti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Za sve dodatne upite sudionici savj</w:t>
      </w:r>
      <w:r w:rsidR="00034281" w:rsidRPr="00034281">
        <w:rPr>
          <w:color w:val="000000"/>
          <w:sz w:val="20"/>
          <w:szCs w:val="20"/>
          <w:lang w:val="hr-HR"/>
        </w:rPr>
        <w:t>etovanja mogu se obratiti pismeno</w:t>
      </w:r>
      <w:r w:rsidRPr="00034281">
        <w:rPr>
          <w:color w:val="000000"/>
          <w:sz w:val="20"/>
          <w:szCs w:val="20"/>
          <w:lang w:val="hr-HR"/>
        </w:rPr>
        <w:t xml:space="preserve"> na adresu Općine Oriovac, Trg hrvatskog preporoda 1, 35250 Oriovac, ili elektroničkom poštom na adresu: </w:t>
      </w:r>
      <w:hyperlink r:id="rId8" w:history="1">
        <w:r w:rsidR="008D249B" w:rsidRPr="00BE059A">
          <w:rPr>
            <w:rStyle w:val="Hiperveza"/>
            <w:sz w:val="20"/>
            <w:szCs w:val="20"/>
            <w:lang w:val="hr-HR"/>
          </w:rPr>
          <w:t>opcinaoriovac@gmail.com</w:t>
        </w:r>
      </w:hyperlink>
      <w:r w:rsidR="008D249B">
        <w:rPr>
          <w:color w:val="000000"/>
          <w:sz w:val="20"/>
          <w:szCs w:val="20"/>
          <w:lang w:val="hr-HR"/>
        </w:rPr>
        <w:t>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Zahtjev onima koji sudjeluju u savjetovanju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Molimo sudionike u savjetovanju da navedu svoje ime i prezime, u čije ime daju mišljenje odnosno koga predstavljaju te jesu li koga posebno dodatno konzultirali. Sukladno propisima o zaštiti osobnih podataka, navedeni podaci bit će javno objavljeni samo uz privolu sudionika.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Dostupnost odgovora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Odgovori će biti objavljeni u Izvješću o provedenom savjetovanju na službenoj internetskoj stranici Općine Oriovac, osim ako je sudionik zatražio povjerljivost podataka.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Povratna informacija o savjetovanju</w:t>
      </w:r>
    </w:p>
    <w:p w:rsidR="00190BD6" w:rsidRPr="00034281" w:rsidRDefault="00202567" w:rsidP="00034281">
      <w:pPr>
        <w:spacing w:after="6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lastRenderedPageBreak/>
        <w:t>Pozivaju se sudionici savjetovanja na dostavu povratnih informacija o samom procesu savjetovanja te prijedloga za poboljšanje savjetovanja u budućnosti.</w:t>
      </w:r>
    </w:p>
    <w:sectPr w:rsidR="00190BD6" w:rsidRPr="00034281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407" w:rsidRDefault="00C8340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C83407" w:rsidRDefault="00C8340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BD6" w:rsidRDefault="00202567">
    <w:pPr>
      <w:pStyle w:val="Podnoje"/>
      <w:jc w:val="right"/>
      <w:rPr>
        <w:rFonts w:hint="eastAsia"/>
      </w:rPr>
    </w:pPr>
    <w:proofErr w:type="spellStart"/>
    <w:r>
      <w:rPr>
        <w:color w:val="5B6573"/>
        <w:sz w:val="16"/>
      </w:rPr>
      <w:t>Sadržaj</w:t>
    </w:r>
    <w:proofErr w:type="spellEnd"/>
    <w:r>
      <w:rPr>
        <w:color w:val="5B6573"/>
        <w:sz w:val="16"/>
      </w:rPr>
      <w:t xml:space="preserve"> </w:t>
    </w:r>
    <w:proofErr w:type="spellStart"/>
    <w:r>
      <w:rPr>
        <w:color w:val="5B6573"/>
        <w:sz w:val="16"/>
      </w:rPr>
      <w:t>dokumenta</w:t>
    </w:r>
    <w:proofErr w:type="spellEnd"/>
    <w:r>
      <w:rPr>
        <w:color w:val="5B6573"/>
        <w:sz w:val="16"/>
      </w:rPr>
      <w:t xml:space="preserve"> </w:t>
    </w:r>
    <w:proofErr w:type="spellStart"/>
    <w:r>
      <w:rPr>
        <w:color w:val="5B6573"/>
        <w:sz w:val="16"/>
      </w:rPr>
      <w:t>za</w:t>
    </w:r>
    <w:proofErr w:type="spellEnd"/>
    <w:r>
      <w:rPr>
        <w:color w:val="5B6573"/>
        <w:sz w:val="16"/>
      </w:rPr>
      <w:t xml:space="preserve"> </w:t>
    </w:r>
    <w:proofErr w:type="spellStart"/>
    <w:proofErr w:type="gramStart"/>
    <w:r>
      <w:rPr>
        <w:color w:val="5B6573"/>
        <w:sz w:val="16"/>
      </w:rPr>
      <w:t>savjetovanje</w:t>
    </w:r>
    <w:proofErr w:type="spellEnd"/>
    <w:r>
      <w:rPr>
        <w:color w:val="5B6573"/>
        <w:sz w:val="16"/>
      </w:rPr>
      <w:t xml:space="preserve">  |</w:t>
    </w:r>
    <w:proofErr w:type="gramEnd"/>
    <w:r>
      <w:rPr>
        <w:color w:val="5B6573"/>
        <w:sz w:val="16"/>
      </w:rPr>
      <w:t xml:space="preserve">  </w:t>
    </w:r>
    <w:proofErr w:type="spellStart"/>
    <w:r>
      <w:rPr>
        <w:color w:val="5B6573"/>
        <w:sz w:val="16"/>
      </w:rPr>
      <w:t>Stranica</w:t>
    </w:r>
    <w:proofErr w:type="spellEnd"/>
    <w:r>
      <w:rPr>
        <w:color w:val="5B6573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49434B">
      <w:rPr>
        <w:rFonts w:hint="eastAsia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407" w:rsidRDefault="00C8340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C83407" w:rsidRDefault="00C8340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18" w:rsidRPr="00242218" w:rsidRDefault="00242218" w:rsidP="00242218">
    <w:pPr>
      <w:spacing w:before="160"/>
      <w:rPr>
        <w:rFonts w:hint="eastAsia"/>
        <w:b/>
        <w:color w:val="9E2A2B"/>
        <w:sz w:val="18"/>
      </w:rPr>
    </w:pPr>
    <w:r>
      <w:rPr>
        <w:b/>
        <w:color w:val="9E2A2B"/>
        <w:sz w:val="18"/>
      </w:rPr>
      <w:t>SAVJETOVANJE SA ZAINTERESIRANOM JAVNOŠĆU</w:t>
    </w:r>
  </w:p>
  <w:p w:rsidR="00242218" w:rsidRDefault="00242218">
    <w:pPr>
      <w:pStyle w:val="Zaglavlje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FF3AC6"/>
    <w:multiLevelType w:val="hybridMultilevel"/>
    <w:tmpl w:val="3EE2C714"/>
    <w:lvl w:ilvl="0" w:tplc="88467502">
      <w:start w:val="2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281"/>
    <w:rsid w:val="00034616"/>
    <w:rsid w:val="0006063C"/>
    <w:rsid w:val="001138C3"/>
    <w:rsid w:val="0015074B"/>
    <w:rsid w:val="00190BD6"/>
    <w:rsid w:val="001A4C2C"/>
    <w:rsid w:val="00202567"/>
    <w:rsid w:val="00213297"/>
    <w:rsid w:val="00242218"/>
    <w:rsid w:val="00267FC3"/>
    <w:rsid w:val="0029639D"/>
    <w:rsid w:val="002C6E83"/>
    <w:rsid w:val="00326F90"/>
    <w:rsid w:val="00346B8E"/>
    <w:rsid w:val="003C3348"/>
    <w:rsid w:val="00461729"/>
    <w:rsid w:val="0049434B"/>
    <w:rsid w:val="006D5220"/>
    <w:rsid w:val="007735E5"/>
    <w:rsid w:val="0084027C"/>
    <w:rsid w:val="008D249B"/>
    <w:rsid w:val="00904403"/>
    <w:rsid w:val="009069BE"/>
    <w:rsid w:val="00963DC6"/>
    <w:rsid w:val="00AA1D8D"/>
    <w:rsid w:val="00AA5BD4"/>
    <w:rsid w:val="00AD294C"/>
    <w:rsid w:val="00B158AF"/>
    <w:rsid w:val="00B47730"/>
    <w:rsid w:val="00C64879"/>
    <w:rsid w:val="00C83407"/>
    <w:rsid w:val="00CB0664"/>
    <w:rsid w:val="00D0321D"/>
    <w:rsid w:val="00D2010E"/>
    <w:rsid w:val="00DE33D8"/>
    <w:rsid w:val="00F15313"/>
    <w:rsid w:val="00FC693F"/>
    <w:rsid w:val="00FF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DFF79D-DCB9-45DB-9914-E47BABA1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034281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03428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3428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34281"/>
    <w:rPr>
      <w:rFonts w:ascii="Aptos" w:hAnsi="Aptos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3428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34281"/>
    <w:rPr>
      <w:rFonts w:ascii="Aptos" w:hAnsi="Aptos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EC4FC6-CAD7-4A13-81F4-A25F56874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19</cp:revision>
  <cp:lastPrinted>2026-09-11T06:12:00Z</cp:lastPrinted>
  <dcterms:created xsi:type="dcterms:W3CDTF">2013-12-23T23:15:00Z</dcterms:created>
  <dcterms:modified xsi:type="dcterms:W3CDTF">2026-09-11T07:08:00Z</dcterms:modified>
  <cp:category/>
</cp:coreProperties>
</file>